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443" w:rsidRDefault="00F20443" w:rsidP="00F20443">
      <w:pPr>
        <w:jc w:val="center"/>
      </w:pPr>
      <w:r>
        <w:rPr>
          <w:noProof/>
        </w:rPr>
        <w:drawing>
          <wp:inline distT="0" distB="0" distL="0" distR="0">
            <wp:extent cx="4581525" cy="8278894"/>
            <wp:effectExtent l="0" t="0" r="0" b="8255"/>
            <wp:docPr id="118017484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90" cy="83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43" w:rsidRPr="00F20443" w:rsidRDefault="00F20443" w:rsidP="00F20443">
      <w:pPr>
        <w:jc w:val="center"/>
        <w:rPr>
          <w:b/>
          <w:bCs/>
          <w:sz w:val="40"/>
          <w:szCs w:val="40"/>
        </w:rPr>
      </w:pPr>
      <w:r w:rsidRPr="00F20443">
        <w:rPr>
          <w:b/>
          <w:bCs/>
          <w:sz w:val="40"/>
          <w:szCs w:val="40"/>
        </w:rPr>
        <w:t xml:space="preserve">Yin </w:t>
      </w:r>
      <w:proofErr w:type="spellStart"/>
      <w:r w:rsidRPr="00F20443">
        <w:rPr>
          <w:b/>
          <w:bCs/>
          <w:sz w:val="40"/>
          <w:szCs w:val="40"/>
        </w:rPr>
        <w:t>Qiao</w:t>
      </w:r>
      <w:proofErr w:type="spellEnd"/>
      <w:r w:rsidRPr="00F20443">
        <w:rPr>
          <w:b/>
          <w:bCs/>
          <w:sz w:val="40"/>
          <w:szCs w:val="40"/>
        </w:rPr>
        <w:t xml:space="preserve"> Mai : Rn2 R</w:t>
      </w:r>
      <w:r>
        <w:rPr>
          <w:b/>
          <w:bCs/>
          <w:sz w:val="40"/>
          <w:szCs w:val="40"/>
        </w:rPr>
        <w:t>n</w:t>
      </w:r>
      <w:r w:rsidRPr="00F20443">
        <w:rPr>
          <w:b/>
          <w:bCs/>
          <w:sz w:val="40"/>
          <w:szCs w:val="40"/>
        </w:rPr>
        <w:t>6 Rn8 E12 E9 V1</w:t>
      </w:r>
    </w:p>
    <w:p w:rsidR="00F20443" w:rsidRDefault="00F20443">
      <w:r>
        <w:rPr>
          <w:noProof/>
        </w:rPr>
        <w:lastRenderedPageBreak/>
        <w:drawing>
          <wp:inline distT="0" distB="0" distL="0" distR="0">
            <wp:extent cx="6057900" cy="7072675"/>
            <wp:effectExtent l="0" t="0" r="0" b="0"/>
            <wp:docPr id="121275253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5" cy="707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43" w:rsidRPr="00F20443" w:rsidRDefault="00F20443">
      <w:pPr>
        <w:rPr>
          <w:b/>
          <w:bCs/>
          <w:sz w:val="40"/>
          <w:szCs w:val="40"/>
        </w:rPr>
      </w:pPr>
      <w:r w:rsidRPr="00F20443">
        <w:rPr>
          <w:b/>
          <w:bCs/>
          <w:sz w:val="40"/>
          <w:szCs w:val="40"/>
        </w:rPr>
        <w:t xml:space="preserve">V63 </w:t>
      </w:r>
      <w:r>
        <w:rPr>
          <w:b/>
          <w:bCs/>
          <w:sz w:val="40"/>
          <w:szCs w:val="40"/>
        </w:rPr>
        <w:t xml:space="preserve">| </w:t>
      </w:r>
      <w:r w:rsidRPr="00F20443">
        <w:rPr>
          <w:b/>
          <w:bCs/>
          <w:sz w:val="40"/>
          <w:szCs w:val="40"/>
        </w:rPr>
        <w:t>VB35</w:t>
      </w:r>
      <w:r>
        <w:rPr>
          <w:b/>
          <w:bCs/>
          <w:sz w:val="40"/>
          <w:szCs w:val="40"/>
        </w:rPr>
        <w:t xml:space="preserve"> | </w:t>
      </w:r>
      <w:r w:rsidRPr="00F20443">
        <w:rPr>
          <w:b/>
          <w:bCs/>
          <w:sz w:val="40"/>
          <w:szCs w:val="40"/>
        </w:rPr>
        <w:t xml:space="preserve">VB29 | DU-15 | DU-16 | GI14 | GI15 | IG10 | TR13 | TR14 | TR15 | | VB13 | VB14 | VB15 | VB16 | VB17 | VB18 | VB19 | VB20 | VB21 | </w:t>
      </w:r>
    </w:p>
    <w:p w:rsidR="00F20443" w:rsidRDefault="00F20443">
      <w:r>
        <w:rPr>
          <w:noProof/>
        </w:rPr>
        <w:lastRenderedPageBreak/>
        <w:drawing>
          <wp:inline distT="0" distB="0" distL="0" distR="0">
            <wp:extent cx="5718087" cy="7620000"/>
            <wp:effectExtent l="0" t="0" r="0" b="0"/>
            <wp:docPr id="188339175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03" cy="76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43" w:rsidRPr="00F20443" w:rsidRDefault="00F20443" w:rsidP="00F20443">
      <w:pPr>
        <w:jc w:val="center"/>
        <w:rPr>
          <w:b/>
          <w:bCs/>
          <w:sz w:val="40"/>
          <w:szCs w:val="40"/>
        </w:rPr>
      </w:pPr>
      <w:proofErr w:type="spellStart"/>
      <w:r w:rsidRPr="00F20443">
        <w:rPr>
          <w:b/>
          <w:bCs/>
          <w:sz w:val="40"/>
          <w:szCs w:val="40"/>
        </w:rPr>
        <w:t>YangQiaoMai</w:t>
      </w:r>
      <w:proofErr w:type="spellEnd"/>
    </w:p>
    <w:p w:rsidR="00F20443" w:rsidRDefault="00F20443">
      <w:r>
        <w:rPr>
          <w:noProof/>
        </w:rPr>
        <w:lastRenderedPageBreak/>
        <w:drawing>
          <wp:inline distT="0" distB="0" distL="0" distR="0">
            <wp:extent cx="6029325" cy="7081094"/>
            <wp:effectExtent l="0" t="0" r="0" b="5715"/>
            <wp:docPr id="69033958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11" cy="708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43" w:rsidRDefault="00F20443">
      <w:r>
        <w:rPr>
          <w:noProof/>
        </w:rPr>
        <w:lastRenderedPageBreak/>
        <w:drawing>
          <wp:inline distT="0" distB="0" distL="0" distR="0">
            <wp:extent cx="6165215" cy="4368874"/>
            <wp:effectExtent l="0" t="0" r="6985" b="0"/>
            <wp:docPr id="198748127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61" cy="437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43" w:rsidRDefault="00F20443">
      <w:r>
        <w:rPr>
          <w:noProof/>
        </w:rPr>
        <w:lastRenderedPageBreak/>
        <w:drawing>
          <wp:inline distT="0" distB="0" distL="0" distR="0">
            <wp:extent cx="6135447" cy="8353425"/>
            <wp:effectExtent l="0" t="0" r="0" b="0"/>
            <wp:docPr id="21777725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90" cy="836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A4" w:rsidRDefault="00F20443" w:rsidP="00F20443">
      <w:pPr>
        <w:jc w:val="center"/>
      </w:pPr>
      <w:r>
        <w:rPr>
          <w:noProof/>
        </w:rPr>
        <w:lastRenderedPageBreak/>
        <w:drawing>
          <wp:inline distT="0" distB="0" distL="0" distR="0">
            <wp:extent cx="5732425" cy="7848600"/>
            <wp:effectExtent l="0" t="0" r="1905" b="0"/>
            <wp:docPr id="18178511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83" cy="78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43" w:rsidRPr="00F20443" w:rsidRDefault="00F20443" w:rsidP="00F20443">
      <w:pPr>
        <w:jc w:val="center"/>
        <w:rPr>
          <w:sz w:val="40"/>
          <w:szCs w:val="40"/>
        </w:rPr>
      </w:pPr>
      <w:proofErr w:type="spellStart"/>
      <w:r w:rsidRPr="00F20443">
        <w:rPr>
          <w:sz w:val="40"/>
          <w:szCs w:val="40"/>
        </w:rPr>
        <w:t>YinWeiMai</w:t>
      </w:r>
      <w:proofErr w:type="spellEnd"/>
    </w:p>
    <w:p w:rsidR="00F20443" w:rsidRDefault="00F20443"/>
    <w:p w:rsidR="00F20443" w:rsidRDefault="00F20443"/>
    <w:p w:rsidR="00F20443" w:rsidRPr="00F20443" w:rsidRDefault="00F20443" w:rsidP="00F20443">
      <w:pPr>
        <w:shd w:val="clear" w:color="auto" w:fill="F4D0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lastRenderedPageBreak/>
        <w:t>Les Merveilleux Vaisseaux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Les Merveilleux Vaisseaux ont toujours un trajet ascendant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Les 8 merveilleux vaisseaux gèrent les relations entre le Ciel et l'Homme.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Les 12 méridiens ordinaires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gèrenrt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 vie au quotidien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Chong Mai, Dm, RM = pilier central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Chong Mai : C’est le merveilleux vaisseau des attaques. Il donne l’assaut à la vie.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Les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= dynamisme, ce qui bouge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Les Wei = statique, ce qui pose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Mai=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evite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l'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epparpillement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Ils donnent un sens à la vie. Ils permettent le centrage, l'équilibre, l'envie de vivre.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sont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u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nrapport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étroit avec le système hormonal.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Action sur la structure du corps et l'immunité.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Leur action est intermittente.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RM et DM gère l'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Avnt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et l'Arrière,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Yin et Yang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Mai gèrent la droite et la Gauche,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Yin et Yang Wei Mai gèrent le Haut et le Bas,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Chong Mai et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Mai gèrent la Surface et la Profondeur.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Quand un merveilleux vaisseau est débordé par l'excès d'énergie sur son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téritoire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, il y a mise en jeu Merveilleux vaisseaux relais.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Ren Mai (P7)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&lt;=&gt;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Du Mai (IG3)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 xml:space="preserve">    ||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 xml:space="preserve">    ||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TEMPS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 xml:space="preserve">Yin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Mai(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Rn6)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&lt;=&gt;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 xml:space="preserve">Yang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Mai (V62)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Chong Mai (Rte4)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&lt;=&gt;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Mai (VB41)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 xml:space="preserve">    ||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 xml:space="preserve">    ||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ESPACE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 xml:space="preserve">Yin Wei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Mai(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XB6)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&lt;=&gt;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Yang Wei Mai (TR5)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F4D0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lastRenderedPageBreak/>
        <w:t>Points de Commande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 Clé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Chaque Merveilleux Vaisseaux possède un point clé (=point d'ouverture), point de commande principale.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RM: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P7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DM: IG3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YinQiaoMai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: Rn6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YangQiaoMai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: V62 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DaiMai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VB41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ChongMai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: Rte4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YinWeiMai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: XB6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YanGWeiMai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: TR5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Relais : P7 - Rn6  | IG3 - V62 | VB41 - TR5 | Rte4 - XB6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Couplés : XB6 - TR5 | P7 - IG3 | VB41 - Rte4 | Rn6 - V62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 Luo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Chaque Merveilleux Vaisseaux possède un point Luo (ou Lo) qui gère la quantité d'énergie.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RM: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 xml:space="preserve">RM1, V11 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DM: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  <w:t>DM1,V11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Chong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Rn11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VB28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Yin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Rn6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Yang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V62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Yin Wei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Rn9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Yang Wei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V63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Relais : 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VB28 - V63 | Rn11 - Rn9 | V11 - V62 | V11 - Rn6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Rn6 - RM1 | rn6 - V62 | V62 - DM1 | V62 - V11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Couplés : V63 - Rn9 | RM1 - V11 | DM1 - V11 | Rn11 - VB28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 Xi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Seuls 4 Merveilleux Vaisseaux possède un point Xi, point d'urgence.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Yin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Rn8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Yang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V59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Yin Wei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Rn9</w:t>
      </w: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ab/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Yang Wei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Mai: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VB35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Couple: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 Rn8 - V59 | Rn9 - VB35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Shu transfert (pour RN et DM uniquement)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DM: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V16 (Transfert du Mai)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Rm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V24 point de Transfert du RM6 (Mer de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l'energie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V26 = Point de Transfert du RM4 (en rapport avec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l'energie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Ancestrale)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F4D0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>Chong Mai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Trajet principal 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a un tronc commun avec le Du Mai et le Ren Mai. Celui-ci part des Reins, passe par les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organes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génitaux et aboutit au périnée au IRM « Convergence du Yin ».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A partir du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IRM«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Convergence du Yin », il se divise en 2 branches :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 Une branche postérieure passe au 1DM « Développement de la Force », remonte le long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la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colonne vertébrale en avant des corps vertébraux. Elle émerge en surface au 4DM « Porte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 Vie », puis entre T8 et T9, où elle donne une branche vers les viscères et les méridiens Yang,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entre T5 et T6, où une branche va vers les branches Jing Jin des méridiens et 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>Elle émerge ensuite à la nuque, parvient à la tête qu’elle contourne postérieurement et se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termine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surface dans le cuir chevelu.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 Une branche antérieure part du IRM « Convergence du Yin », se dirige vers la partie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antérieure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du périnée et remonte au 4RM « Barrière Originelle ».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Entre le 3RM « Centre du Sommet » et 4RM « Barrière Originelle », un vaisseau se détache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aller vers les organes et les méridiens Yin.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Du 4RM « Barrière Originelle », elle descend au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llRn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« Os transversal » (point Lo)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chaque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côté puis elle remonte le long de l’abdomen en empruntant les points du méridien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Rein jusqu’au 21Rn « Pylore », en faisant des ponts entre les points.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 21Rn « Pylore », elle rejoint le 17RM « Autel Central » d’où elle envoie des ramifications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en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profondeur vers les Poumons,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Elle monte ensuite vers les 27Rn « Maison des Transferts » de chaque côté,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se réunit à nouveau au 23 RM « Source de la Langue »,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gagne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 face où elle se termine en envoyant des ramifications au pourtour des lèvres, au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malaire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et à la mandibule.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Branches secondaires :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- une branche horizontale part du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llRn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« Os Transversal » (point Lo) et va sur le bord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supérieur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de la symphyse pubienne vers le ЗОЕ « Assaut de l’Energie », point de commande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important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du Chong Mai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- une branche verticale qui part du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lRn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« Os Transversal », longe la face médiale (interne)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membre inférieur, passe derrière la malléole médiale (interne) et décrit une boucle sur le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bord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médial (interne) du pied avant d’aboutir au 4Rte « Empereur Jaune », point clé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Chong Mai.</w:t>
      </w: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Fonctions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contrôle les organes génitaux et il est responsable des règles, de la grossesse et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l’accouchement</w:t>
      </w:r>
      <w:proofErr w:type="gram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est en profondeur entre DM et RM qu’il régularise.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régit le Yin en profondeur en assurant l’équilibre Yin entre la surface et la profondeur, le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Yin de la sphère génitale.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Il joue un grand rôle dans le développement de l’embryon et du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foetus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agit sur l’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Entraille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Curieuse, moelle osseuse, donc sur le sang (= mer du Sang).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Il est en relation avec les 3 Foyers, les 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Zang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et les 6Fu. Il influence les 12 méridiens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principaux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. (= mer des 12 méridiens).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a une action sur la pilosité. « Là où le Sang abonde, la pilosité accède ; là où le yang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(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énergie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 abonde, la pilosité disparaît »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N.B. : Toute pathologie grave ou chronique qui entraîne un vide d’énergie générale peut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avoir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des répercussions sur le Chong Mai. Il est donc indispensable de le vérifier dans les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grands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vides de Sang et d’Energie, en particulier après un accouchement.</w:t>
      </w: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de connexion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1RM HUI YIN « Convergence du Yin » : au centre du périnée ; entre anus et scrotum chez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l’homme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entre anus et commissure postérieure des lèvres chez la femme.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1DM CHANG QIANG « Développement de la Force » : à mi-distance de la pointe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coccyx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et de l’anus, le patient en décubitus ventral ou en position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genu-pectorale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4DM MING MEN « Porte de la Vie » : entre les processus (apophyses) épineux L2-L3,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patient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décubitus ventral ; à hauteur du 23V (pt Transfert du Rn).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4RM GU AN YUAN « barrière Originelle » : sur ligne médiane antérieure, 2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 dessus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pubis ; 3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sous l’ombilic.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ЗОЕ QI CHONG « Assaut de l’Energie » : 2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du 2RM ; au niveau du bord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supérieur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du pubis ; au bord médial (interne) de l’artère fémorale.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llRn</w:t>
      </w:r>
      <w:proofErr w:type="spellEnd"/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(point Lo) HENG GU « Os Transversal » : au bord supérieur du pubis ;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endehors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ligne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médiane (2RM).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12Rn DA HE « Grande Rougeur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 antérieure,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-dessus du pubis ; à hauteur du 3RM.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13Rn QI XUE « Point du Qi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 antérieure, 2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audessus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pubis ; à hauteur du 4RM.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14Rn SI MAN « Quatre Prospérités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 antérieure, 3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 pubis ; à hauteur du 5RM.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15Rn HONG GU « Diffusion Centrale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 antérieure, 1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sous l’ombilic ; à hauteur du 7RM.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16Rn HUANG SHU « Transfert des Membranes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antérieure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, à hauteur de l’ombilic ; à hauteur du 8RM.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17Rn SHANG GU « Courbe du Gros Intestin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antérieure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, 2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de l’ombilic ; à hauteur du 10RM.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18Rn SHI GU AN « Barrière de Pierre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 antérieure, 3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de l’ombilic ; à hauteur du 1 IRM.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19Rn YIN DU « Capitale du Yin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 antérieure, 4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-dessus de l’ombilic ; à hauteur du 12RM.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20Rn FU TONG GU « Vallée de Circulation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antérieure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, 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de l’ombilic ; à hauteur du 13RM.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21Rn YU MEN « Pylore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 antérieure, 6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audessus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l’ombilic ; à hauteur du 14RM.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17RM SHANG HONG « Autel Central » : sur le sternum ; à hauteur du 4ème espace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intercostal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à mi-distance des 2 mamelons.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27Rn SHU FU « Maison des Transferts » : dans une dépression entre la 1ère côte et le bord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inférieur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de la clavicule ; 2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 antérieure, à hauteur du21RM.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23RM LIAN QU AN « Source de la Langue » : sur la ligne médiane antérieure du cou ;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audessus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l’os hyoïde.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F4D0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</w:pPr>
      <w:proofErr w:type="spellStart"/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>Dai</w:t>
      </w:r>
      <w:proofErr w:type="spellEnd"/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 xml:space="preserve"> Mai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Dai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= mener avec soin, conduire, diriger, guider, frayer la voie.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lie ensemble, attache et dirige tous les méridiens et les merveilleux vaisseaux en serrant le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corps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comme une ceinture.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L’ensemble des méridiens dépend de leur ceinture.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Trajet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est disposé en ceinture et passe par chacun des points du méridien VB : 26VB « Vaisseau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Ceinture », 27VB « Cinq Pivots » et 28VB « Chemin du Maintien ».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Pour certains, il comporte 3 anneaux qui passent par ces points (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Duron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Certains auteurs ajoutent le 13F.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Pour d’autre encore, il passe par le ЗОЕ « Assaut de l’Énergie ».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clé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41VB ZU LIN QI « Arrivée des Larmes » : dans une dépression en avant de la jonction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dorsale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entre 4ème et 5ème métatarsiens ; en dehors du tendon du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muscle Long Extenseur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Orteils (Extenseur Commun des Orteils) ; entre le talus (astragale) et le calcanéus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(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calcanéum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fonction</w:t>
      </w:r>
      <w:proofErr w:type="gram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Il régit les problèmes Yang de surface en assurant l’équilibre Yang entre la surface et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la</w:t>
      </w:r>
      <w:proofErr w:type="gram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profondeur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, entre le haut et le bas.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assure la contention des Merveilleux Vaisseaux et maintient ainsi concentrées les énergies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l’individu pour le rendre efficace. Il évite l’éparpillement.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de connexion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26VB DAI MAI « Vaisseau Ceinture » : à l’horizontale de l’ombilic, sur la ligne axillaire ;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d’autres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auteurs le situent au point culminant de la crête iliaque,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 xml:space="preserve">27VB WU SHU « Cinq Pivots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avant de l’épine iliaque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antéro-supérieure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à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l’horizontale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du 4RM.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28VB (point Lo) WEI DAO « Chemin de Maintien » :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avant de l’os iliaque, 0,5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avant et en bas du 27VB ; à l’horizontale du 3RM.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13F HANG MEN « Porte du Bois Précieux » : au bord inférieur de l’extrémité antérieur de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lème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côte.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Selon les auteurs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4DM MING MEN « Porte de la Vie » : entre les épineuses L2-L3, patient en décubitus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ventral;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à hauteur du 23 V (pt Transfert du Rn).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F4D0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 xml:space="preserve">Yin </w:t>
      </w:r>
      <w:proofErr w:type="spellStart"/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>Qioa</w:t>
      </w:r>
      <w:proofErr w:type="spellEnd"/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 xml:space="preserve"> Mai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= agité, robuste, marcher avec entrain, se dresse sur la pointe des pieds pour mieux voir.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Notion d’enracinement en Terre avec notion de mouvement.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Trajet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débute au tubercule de l’os naviculaire (scaphoïde) (2Rn « Vallée du Feu »),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passe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sous la malléole médiale (interne) au 6Rn « Océan de Lumière » (point clé et point Lo),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monte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face médiale (interne) du ML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passe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 8Rn « Croise son Messager » (point Xi),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continue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à monter jusqu’à la région pubienne.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Au-dessus du pli de l’aine, il emprunte un trajet très voisin de celui du méridien du Rein, sur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la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face antérieure du tronc,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puis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pénètre dans le creux sus claviculaire (12E « Cuvette Ebréchée »), longe la thyroïde,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>passe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 9E « Accueil de l’Homme »,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monte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à la face et pénètre dans l’os zygomatique (malaire),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se terminer au IV « Éclat de la Prunelle » où il se relie au Yang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Mai et la branche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profonde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du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Mai.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clé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6Rn ZHAO BAI « Océan de Lumière » : dans une dépression située à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au-dessous de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pointe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de la malléole interne (médiale), au niveau de l’interligne sous-talien (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astragalecalcanéen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(Risch), entre 2 ligaments (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Sionneau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Lo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6Rn ZHAO BAI « Océan de Lumière » : dans une dépression située à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au-dessous de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pointe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de la malléole interne (médiale), au niveau de l’interligne sous-talien (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astragalecalcanéen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(Risch), entre 2 ligaments (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Sionneau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Xi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8Rn JIAO XIN « Croise son Messager » : au bord postéro-médial (postéro-interne) du tibia ;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niveau de la première dépression rencontrée en remontant le bord postérieure du tibia ; 0,5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avant du 7Rn, 2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3Rn.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fonction</w:t>
      </w:r>
      <w:proofErr w:type="gram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régit les déséquilibres Yin unilatéraux et plus particulièrement les syndromes Yin des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membres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inférieurs.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>Il agit sur la régulation des liquides par sa relation avec Rn et V.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a un rôle important dans la circulation de l’énergie Wei notamment (et plus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particulièrement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dans le passage énergétique de la nuit au jour). Son dérèglement amène des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troubles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du sommeil, et des symptômes aggravés la nuit.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de connexion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2Rn RAN GU « Vallée du Feu » : face médiale (interne) du pied ; en avant et en dessous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processus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naviculaire (tubercule du scaphoïde du tarse).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6Rn (point clé, point Lo) ZHAO BAI « Océan de Lumière » : dans une dépression située à 1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au-dessous de la pointe de la malléole interne {médiale), au niveau de l’interligne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soustalien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{</w:t>
      </w: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astragalo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-calcanéeri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 (Risch), entre 2 ligaments (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Sionneau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8Rn (point Xi) JIAO XIN « Croise son Messager » : au bord postéro-médial (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postérointerne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tibia ; au niveau de la première dépression rencontrée en remontant le bord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postérieure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du tibia ;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avant du 7Rn, 2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3Rn.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12E QUE PEN « Cuvette Ebréchée » : au bord supérieur de la clavicule, à 4cun de la ligne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médiane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au milieu du creux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sus-claviculaire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sur la ligne mamelonnaire ; entre l’insertion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claviculaire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du trapèze et le chef claviculaire du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sterno-cleido-mastoïdien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(atlas Faubert).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9E REN YING « Accueil de l’Homme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»: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 bord antérieur du S.C.M. ; à l’horizontale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bord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supérieur du cartilage thyroïde ; là où l’on sent battre l’artère carotide externe.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>1V JING MING « Eclat de la Prunelle » : légèrement en dedans et au-dessus de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commissure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palpébrale médiale {interne) de l’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oeil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près du bord médial {interne) de l’orbite.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Yin Tang « Temple du Sceau » : situé entre les sourcils, au niveau de la glabelle ; en regard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cristagalli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.</w:t>
      </w:r>
    </w:p>
    <w:p w:rsidR="00F20443" w:rsidRPr="00F20443" w:rsidRDefault="00F20443" w:rsidP="00F20443">
      <w:pPr>
        <w:shd w:val="clear" w:color="auto" w:fill="F4D0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 xml:space="preserve">Yang </w:t>
      </w:r>
      <w:proofErr w:type="spellStart"/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 xml:space="preserve"> Mai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= agité, robuste, marcher avec entrain, se dresse sur la pointe des pieds pour mieux voir.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Notion d’enracinement en Terre avec notion de mouvement.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Trajet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débute sous la malléole latérale (externe) au 62V « Vaisseau d’Étirement » (point clé et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point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Lo),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passe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 61V « Racine de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 Homme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» puis au 59V « Adjoint Yang du pied » (point Xi),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monte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le long de la face postéro-latérale (postéro-externe) du membre inférieur et de la fesse,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gagne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le 29VB « Creux de la Demeure » puis parcourt le tronc jusqu’à la face postérieure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l’épaule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où il décrit une boucle ouverte avec contact aux 10IG « Transfert de l’Épaule »,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15GI « Coin de l’Épaule », 16GI « Gros Os », 15TR « Creux Céleste » (d’après certains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auteurs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revient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ensuite croiser la face latérale du cou d’arrière en avant et de bas en haut,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puis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parcourt la face (4E « Grenier Terrestre » , 3E « Creux du Grand Os », 1E « Accueil des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Larmes »),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rejoint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l’angle médial (interne) de l’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oeil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 IV « Éclat de la Prunelle » où il se relie Yin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Mai et à la branche profonde du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Mai,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>contourne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 voûte crânienne pour se terminer au 20VB « Fossé autour du rempart du vent ».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clé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62V SHEN MAI « Vaisseau d’Etirement » : à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dessous du bord inférieur de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malléole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latérale {externe) ; à la verticale de la pointe, dans un creux où la peau change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couleur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Lo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62V SHEN MAI « Vaisseau d’Etirement » : à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dessous du bord inférieur de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malléole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latérale {externe) ; à la verticale de la pointe, dans un creux où la peau change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couleur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Xi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59V FU YANG « Adjoint Yang du Pied » : entre le bord externe du tendon calcanéen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{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d’Achille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) et le muscle long tabulaire {Long Péronier Latéral) ; 3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de la partie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plus saillante de la malléole latérale {externe).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fonction</w:t>
      </w:r>
      <w:proofErr w:type="gram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règle les déséquilibres Yang unilatéraux et plus particulièrement les syndromes Yang des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membres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inférieurs.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agit sur les muscles en leur conférant puissance et souplesse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joue sur l’éveil.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lastRenderedPageBreak/>
        <w:t>Points de connexion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62V (point clé, point Lo) SHEN MAI « Vaisseau d’Etirement » : à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dessous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bord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inférieur de la malléole latérale (externe) ; à la verticale de la pointe, dans un creux où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peau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change de couleur.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61V PU SHEN « Racine de l’Homme » : au milieu de la face externe du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calcaneus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(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calcanéum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 ; à la jonction peau rouge-peau blanche ; en arrière et en bas de la malléole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latérale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(externe), à la verticale du 60V.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59V (point Xi) FU YANG « Adjoint Yang du Pied » : entre le bord externe du tendon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calcanéen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(d’Achille) et le muscle long fibulaire (Long Péronier Latéral) ; 3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la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partie le plus saillante de la malléole latérale (externe).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29VB JU LIAO « Creux de la Demeure » : au milieu de la ligne reliant l’épine iliaque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antérieure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 sommet du grand trochanter.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10IG NAO SHU « Transfert de l’Epaule » : sous l’extrémité latérale (externe) de l’épine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scapulaire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(de l’omoplate) ; à la verticale du 9IG ; en dedans de la verticale du pli axillaire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postérieur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le premier creux du bord inférieur de l’épine scapulaire (de l’omoplate) quand le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doigt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glisse de l’acromion vers l’extrémité médiale (interne).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15GI JIAN YU « Coin de l’Epaule » : sous l’angle antéro-latéral (antéro-externe)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l’acromion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dans un creux qui se forme quand on lève le bras à l’horizontal ; entre les chefs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antérieur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et moyen du Deltoïde.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16GI JU GU « Gros Os » : dans l’angle formé par l’extrémité latérale (externe) de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>clavicule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et l’acromion ; du côté médial (interne) de l’articulation acromio-claviculaire.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15TR TIAN LIAO « Creux Céleste » : au milieu de la ligne unissant l’acromion au 14DM ;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versant postérieur du sommet du trapèze (symétrique du 21VB).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4E DI CANG « Grenier Terrestre » : 0,4cun en dehors de la commissure latérale (externe) des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lèvres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juste en dessous du 3E ; à l’intersection de la verticale de la pupille et de l’horizontale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 commissure labiale.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3E JU LIAO « Creux du Grand Os » : à l’horizontale du bord inférieur de l’aile du nez ; à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verticale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de la pupille lorsque l’on regarde vers l’avant ; en dehors et légèrement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 dessous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20GI ; sur artère faciale.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1E CHENG QI « Accueil des Larmes » : entre le globe oculaire et le milieu du bord inférieur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l’orbite ; à la verticale de la pupille lorsque Ton regarde droit devant.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1V JING MING « Eclat de la Prunelle » : légèrement en dedans et au-dessus de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commissure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palpébrale médiale (interne) de l’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oeil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près du bord médial (interne) de l’orbite.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20VB FENG CHI « Fossé autour du Rempart du Vent » : au niveau du carrefour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occipitomastoïdien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entre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trapèze et S.C.M. ; environ 3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 ; à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l’horizontale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du 16DM (au bord inférieur de l’occiput).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F4D0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 xml:space="preserve">Yin </w:t>
      </w:r>
      <w:proofErr w:type="spellStart"/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>Wie</w:t>
      </w:r>
      <w:proofErr w:type="spellEnd"/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 xml:space="preserve"> Mai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Trajet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débute au 9Rn « Construction pour l’Hôte » (point Lo et point Xi),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monte à la face (antéro-médiale (antéro-interne) du membre inférieur en avant du Yin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Qiao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Mai,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passe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immédiatement en dedans du bord médial {interne) de la rotule,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puis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gagne le tronc où il se connecte au méridien de la Rate (13Rte « Demeure de l’Atelier »,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15Rte « Grande Horizontale » et 16Rte « Plainte du Ventre ») puis au méridien du Foie (14F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« Porte de l’Espoir »),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s’infléchit ensuite en dedans en haut pour se terminer sur la face antérieure du cou en se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liant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aux 22RM « Percée Céleste » et 23RM « Source de la Langue ».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clé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6MC NEI GUAN « Barrière Interne » : 2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 pli de flexion du poignet ; entre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les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tendons des Grand et Petit Palmaires {muscle fléchisseur radial du carpe et muscle long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palmaire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Lo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9Rn ZHU BIN « Construction pour l’Hôte » : 5,5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 bord supérieur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calcanéus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{calcanéum),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arrière du bord postérieur du tibia ; 5cun au-dessus du 3Rn.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Xi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9Rn ZHU BIN « Construction pour l’Hôte » : 5,5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 bord supérieur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>calcanéus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{calcanéum),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arrière du bord postérieur du tibia ; 5cun au-dessus du 3Rn.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fonction</w:t>
      </w:r>
      <w:proofErr w:type="gram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régit les déséquilibres Yin entre le haut et le bas (avec une action principale sur le Yin de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sphère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digestive, le Yin de la sphère cardiaque et respiratoire et Yin du psychisme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de connexion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9Rn (point Lo et point Xi) ZHU BIN « Construction pour l’Hôte » : 5,5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bord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supérieur du calcanéus {calcanéum),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arrière du bord postérieur du tibia ; 5cun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-dessus du 3Rn.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13Rte FU SHE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«Demeure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de l’Atelier» : à l’horizontale du 3RM (1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pubis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) ; 4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en-dehors de la ligne médiane.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15Rte DA HENG « Grande Horizontale » : 4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en-dehors de l’ombilic, 2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25E ; sur la ligne verticale passant par le mamelon ; en-dehors du muscle grand droit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l’abdomen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16Rte FU HAI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«Plainte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du Ventre» : à l’horizontale du 11 RM (3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l’ombilic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) ; 4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en-dehors de la ligne médiane ; à l’intersection entre la ligne mamelonnaire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le rebord costal (cartilages costaux k9-kl0).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14F QI MEN « Porte de l’Espoir » : au bord supérieur de la 7ème côte ; à la verticale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mamelon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(au niveau de l’arrondi du sein) ; 2 côtes sous le mamelon.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 xml:space="preserve">22RM TIAN TU « Percée Céleste » : au fond (milieu) du creux sus-sternal ;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audessus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 fourchette sternale (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Pekin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 ; au bord sup. du manubrium sternal, dans un creux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(Van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nghi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) ; 1,5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 21RM (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Duron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 ; 1 TD au-dessus du 21RM et 3 td sous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23 RM (Soulié de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Morant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23RM LIAN QU AN « Source de la Langue » : sur la ligne médiane antérieure du cou ;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audessus</w:t>
      </w:r>
      <w:proofErr w:type="spell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l’os hyoïde.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F4D0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36"/>
          <w:sz w:val="28"/>
          <w:szCs w:val="28"/>
          <w:lang w:eastAsia="fr-FR"/>
          <w14:ligatures w14:val="none"/>
        </w:rPr>
        <w:t>Yang Wei Mai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Wei — sens d’attacher, lier, joindre, unir, de préserver.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« Entraves et empêchements », perte de décision.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Trajet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Il commence au 63V « Porte de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ГОг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» (point Lo),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monte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ensuite à la face latérale (externe) du membre inférieur en suivant la VB avec une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connexion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 35VB « Croisement Yang » (point Xi),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arrive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 29VB « Creux de la Demeure », monte verticalement sur la face postéro-latérale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(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postéro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-externe) du tronc et de l’épaule (10IG « Transfert de l’Épaule »,14TR « Creux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l’Épaule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»)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descend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sur la partie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supéro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-latérale (.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supéro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-externe) du bras jusqu’aux 14GI « Chair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Bras » et 13TR « Réunion de Deltoïde »,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remonte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à l’acromion (15GI « Coin de l’Épaule »),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parcourt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 crête du trapèze (15TR « Creux Céleste » et 21 VB »Puits de l’Épaule »).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remonte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derrière l’oreille jusqu’au front (8E « Liaison de la Tête »)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part en arrière en suivant le trajet du méridien VB en empruntant ses points du 13VB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>« Racine de l’Esprit » au 20VB « Fossé autour du Rempart du Vent »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va se terminer aux 15DM « Porte de la Mutité » et 16DM « Maison du Vent ».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clé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5TR WAI GU AN « Barrière Externe » : 2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 pli d’extension du poignet ; face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dorsale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de l’avant-bras, entre radius et cubitus.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Lo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63V JIN MEN « Porte de l’Or » :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bas et en avant du 62V « Vaisseau d’Étirement » ;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dans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une dépression en arrière du tubercule du 5ème métatarsien ; au niveau de la partie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inférieure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de l’articulation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calcanéo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-cuboïdienne.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Xi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35VB YANG ЛАО « Croisement Yang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»: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7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de la pointe de la malléole latérale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(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externe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), au bord antérieur de la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fíbula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(péroné) ; pour certains auteurs : au bord postérieur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fibula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(péroné).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fonction</w:t>
      </w:r>
      <w:proofErr w:type="gramEnd"/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Il régit les déséquilibres Yang entre haut et bas du corps (et plus particulièrement les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syndromes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Yang des membres supérieurs.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shd w:val="clear" w:color="auto" w:fill="85C1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b/>
          <w:bCs/>
          <w:color w:val="000000"/>
          <w:kern w:val="0"/>
          <w:sz w:val="28"/>
          <w:szCs w:val="28"/>
          <w:lang w:eastAsia="fr-FR"/>
          <w14:ligatures w14:val="none"/>
        </w:rPr>
        <w:t>Points de connexion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 xml:space="preserve">63V (point Lo) JIN MEN « Porte de l’Or » :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bas et en avant du 62V « Vaisseau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d’Étirement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» ; dans une dépression en arrière du tubercule du 5ème métatarsien ; au niveau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 partie inférieure de l’articulation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calcanéo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-cuboïdienne.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35VB (point Xi) YANG JIAO « Croisement Yang </w:t>
      </w: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»: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7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de la pointe de la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malléole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latérale {externe), au bord antérieur de la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fibula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(péroné) ; pour certains auteurs : au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bord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postérieur de la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fíbula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{péroné).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29VB JU LIAO « Creux de la Demeure » : au milieu de la ligne reliant l’épine iliaque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antérieure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au sommet du grand trochanter.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10IG NAO SHU « Transfert de l’Épaule) : sous l’extrémité latérale (externe) de l’épine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l’omoplate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à la verticale du 9IG « Épaule de Qualité » ; en dedans de la verticale du pli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axillaire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postérieur ; dans le premier creux du bord inférieur de l’épine de l’omoplate quand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doigt glisse de l’acromion vers l’extrémité médiale {interne).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14TR JIAN LIAO « Creux de l’Épaule » : en bas et en arrière de l’acromion, le bras étant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collé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 corps ; entre acromion et trochiter de l’humérus ; sous l’acromion, entre tête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humérale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et glène^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13TR NAO HUI « Réunion и Deltoïde » : au bord postérieur du muscle deltoïde ; à hauteur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pli de l’aisselle ; 3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sous l’acromion.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14GI BI NAO « Chair du Bras » : en avant de la pointe du V deltoïdien ; 3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sous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l’acromion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15GI JIAN YU « Coin de l’Épaule » : sous l’angle antéro-latéral {antéro-externe)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l’acromion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dans un creux qui se forme quand on lève le bras à l’horizontal ; entre les chefs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>antérieur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et moyen du muscle deltoïde.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15TR TIAN LIAO « Creux Céleste » : au milieu de la ligne unissant l’acromion au 14DM ;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au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versant postérieur du sommet du trapèze (symétrique du 21VB « Puits de l’Épaule »).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21VB JIAN JING « Puits de l’Épaule » : au bord antérieur du trapèze ; au milieu de l’espace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entre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C7(14DM « Grande Vertèbre ») et acromion (extrémité latérale - externe).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8E TOU WEI « Liaison de la Tête » : 4 travers de doigt au-dessus de l’angle latéral {externe)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de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l’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oeil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et 4 travers de doigt en arrière ; au niveau de la suture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fronto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-pariétale (= suture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corónale</w:t>
      </w:r>
      <w:proofErr w:type="spellEnd"/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) ;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dedans de l’angle du cuir chevelu.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13VB BEN SHEN « Racine de l’Esprit » : à la verticale de la commissure palpébrale latérale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(1externe) de l’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oeil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en arrière des bosses frontales ; en avant de la suture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corónale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(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frontopariétale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)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;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dedans de la racine des cheveux, 3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14VB YANG BAI « Clarté Yang » :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 milieu du sourcil ; à mi-distance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entre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le sourcil et la racine des cheveux.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15VB LIN QI « Gouverne les Pleurs » : à la verticale de la pupille quand on regarde en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avant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0,5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dedans du bord du cuir chevelu.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16VB MU CHANG « Fenêtre des Yeux » :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 15VB.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17VB ZHEN YING « Tranquilliser l’Effroi » : 1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 16VB.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18VB CHEN LING « Accueil de l’Âme » : 1,5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arrière du 17VB.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lastRenderedPageBreak/>
        <w:t xml:space="preserve">19VB NAO KONG « Vide du Cerveau » : 4,5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arrière du 18VB ; 1,5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du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bord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inférieur de l’occiput ; en dehors de la protubérance occipitale latérale {externe) ; 2,5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 médiane.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20VB FENG CHI « Fossé autour du Rempart du Vent » : au niveau du carrefour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occipitomastoïdien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,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entre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trapèze et stem-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cleido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-mastoïdien ; environ 3 </w:t>
      </w:r>
      <w:proofErr w:type="spell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cun</w:t>
      </w:r>
      <w:proofErr w:type="spell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en dehors de la ligne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médiane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; à l’horizontale du 16DM « Maison du Vent » (au bord inférieur de l’occiput).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15DM YA MEN « Porte de la Mutité » : au-dessus de l’épineuse C2 ; 0,5cun en dessous de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la</w:t>
      </w:r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racine des cheveux ; à hauteur du 10V « Pilier Céleste ».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16DM FENG FU « Maison du Vent » : Sous la protubérance occipitale ; dans un creux à</w:t>
      </w:r>
    </w:p>
    <w:p w:rsidR="00F20443" w:rsidRPr="00F20443" w:rsidRDefault="00F20443" w:rsidP="00F2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</w:pPr>
      <w:proofErr w:type="spellStart"/>
      <w:proofErr w:type="gramStart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>lcun</w:t>
      </w:r>
      <w:proofErr w:type="spellEnd"/>
      <w:proofErr w:type="gramEnd"/>
      <w:r w:rsidRPr="00F20443">
        <w:rPr>
          <w:rFonts w:ascii="Courier New" w:eastAsia="Times New Roman" w:hAnsi="Courier New" w:cs="Courier New"/>
          <w:color w:val="000000"/>
          <w:kern w:val="0"/>
          <w:sz w:val="28"/>
          <w:szCs w:val="28"/>
          <w:lang w:eastAsia="fr-FR"/>
          <w14:ligatures w14:val="none"/>
        </w:rPr>
        <w:t xml:space="preserve"> au-dessus de la ligne des cheveux.</w:t>
      </w:r>
    </w:p>
    <w:p w:rsidR="00F20443" w:rsidRPr="00F20443" w:rsidRDefault="00F20443">
      <w:pPr>
        <w:rPr>
          <w:sz w:val="28"/>
          <w:szCs w:val="28"/>
        </w:rPr>
      </w:pPr>
    </w:p>
    <w:p w:rsidR="00F20443" w:rsidRPr="00F20443" w:rsidRDefault="00F20443">
      <w:pPr>
        <w:rPr>
          <w:sz w:val="28"/>
          <w:szCs w:val="28"/>
        </w:rPr>
      </w:pPr>
    </w:p>
    <w:sectPr w:rsidR="00F20443" w:rsidRPr="00F2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43"/>
    <w:rsid w:val="00506BCB"/>
    <w:rsid w:val="009F2AA4"/>
    <w:rsid w:val="00F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BAB8"/>
  <w15:chartTrackingRefBased/>
  <w15:docId w15:val="{C7E1A3D6-6697-4E1D-AF2F-CB3F0DFC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0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0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0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0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0443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4097</Words>
  <Characters>22536</Characters>
  <Application>Microsoft Office Word</Application>
  <DocSecurity>0</DocSecurity>
  <Lines>187</Lines>
  <Paragraphs>53</Paragraphs>
  <ScaleCrop>false</ScaleCrop>
  <Company/>
  <LinksUpToDate>false</LinksUpToDate>
  <CharactersWithSpaces>26580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prunier</dc:creator>
  <cp:keywords/>
  <dc:description/>
  <cp:lastModifiedBy>Jeremy prunier</cp:lastModifiedBy>
  <cp:revision>1</cp:revision>
  <dcterms:created xsi:type="dcterms:W3CDTF">2023-05-28T07:35:00Z</dcterms:created>
  <dcterms:modified xsi:type="dcterms:W3CDTF">2023-05-28T07:46:00Z</dcterms:modified>
</cp:coreProperties>
</file>